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A41" w:rsidRDefault="007C4A41" w:rsidP="007C4A41">
      <w:pPr>
        <w:rPr>
          <w:rFonts w:ascii="Tahoma" w:hAnsi="Tahoma" w:cs="Tahoma"/>
          <w:color w:val="404040"/>
          <w:sz w:val="20"/>
          <w:szCs w:val="20"/>
        </w:rPr>
      </w:pPr>
      <w:r>
        <w:rPr>
          <w:rFonts w:ascii="Tahoma" w:hAnsi="Tahoma" w:cs="Tahoma"/>
          <w:color w:val="404040"/>
          <w:sz w:val="20"/>
          <w:szCs w:val="20"/>
        </w:rPr>
        <w:t>Hallo Herr Röhr;</w:t>
      </w:r>
    </w:p>
    <w:p w:rsidR="007C4A41" w:rsidRDefault="007C4A41" w:rsidP="007C4A41">
      <w:pPr>
        <w:rPr>
          <w:rFonts w:ascii="Tahoma" w:hAnsi="Tahoma" w:cs="Tahoma"/>
          <w:color w:val="404040"/>
          <w:sz w:val="20"/>
          <w:szCs w:val="20"/>
        </w:rPr>
      </w:pPr>
    </w:p>
    <w:p w:rsidR="007C4A41" w:rsidRDefault="007C4A41" w:rsidP="007C4A41">
      <w:pPr>
        <w:rPr>
          <w:rFonts w:ascii="Tahoma" w:hAnsi="Tahoma" w:cs="Tahoma"/>
          <w:color w:val="404040"/>
          <w:sz w:val="20"/>
          <w:szCs w:val="20"/>
        </w:rPr>
      </w:pPr>
      <w:r>
        <w:rPr>
          <w:rFonts w:ascii="Tahoma" w:hAnsi="Tahoma" w:cs="Tahoma"/>
          <w:color w:val="404040"/>
          <w:sz w:val="20"/>
          <w:szCs w:val="20"/>
        </w:rPr>
        <w:t>Hier das Angebot zum Hotel Iberostar Grand Hotel Salomé.</w:t>
      </w:r>
    </w:p>
    <w:p w:rsidR="007C4A41" w:rsidRDefault="007C4A41" w:rsidP="007C4A41">
      <w:pPr>
        <w:rPr>
          <w:rFonts w:ascii="Tahoma" w:hAnsi="Tahoma" w:cs="Tahoma"/>
          <w:color w:val="404040"/>
          <w:sz w:val="20"/>
          <w:szCs w:val="20"/>
        </w:rPr>
      </w:pPr>
      <w:r>
        <w:rPr>
          <w:rFonts w:ascii="Tahoma" w:hAnsi="Tahoma" w:cs="Tahoma"/>
          <w:color w:val="404040"/>
          <w:sz w:val="20"/>
          <w:szCs w:val="20"/>
        </w:rPr>
        <w:t>Das Hotel verfügt ausschließlich über Suiten.</w:t>
      </w:r>
    </w:p>
    <w:p w:rsidR="007C4A41" w:rsidRDefault="007C4A41" w:rsidP="007C4A41">
      <w:pPr>
        <w:rPr>
          <w:rFonts w:ascii="Tahoma" w:hAnsi="Tahoma" w:cs="Tahoma"/>
          <w:color w:val="404040"/>
          <w:sz w:val="20"/>
          <w:szCs w:val="20"/>
        </w:rPr>
      </w:pPr>
      <w:r>
        <w:rPr>
          <w:rFonts w:ascii="Tahoma" w:hAnsi="Tahoma" w:cs="Tahoma"/>
          <w:color w:val="404040"/>
          <w:sz w:val="20"/>
          <w:szCs w:val="20"/>
        </w:rPr>
        <w:t>Die Preise beinhalten einen 30%igen Frühbucherrabatt wenn Sie vor dem 28.02.2014 die Buchung bestätigen.</w:t>
      </w:r>
    </w:p>
    <w:p w:rsidR="007C4A41" w:rsidRDefault="007C4A41" w:rsidP="007C4A41">
      <w:pPr>
        <w:rPr>
          <w:rFonts w:ascii="Tahoma" w:hAnsi="Tahoma" w:cs="Tahoma"/>
          <w:color w:val="404040"/>
          <w:sz w:val="20"/>
          <w:szCs w:val="20"/>
        </w:rPr>
      </w:pPr>
    </w:p>
    <w:p w:rsidR="007C4A41" w:rsidRDefault="007C4A41" w:rsidP="007C4A41">
      <w:pPr>
        <w:rPr>
          <w:rFonts w:ascii="Tahoma" w:hAnsi="Tahoma" w:cs="Tahoma"/>
          <w:color w:val="404040"/>
          <w:sz w:val="20"/>
          <w:szCs w:val="20"/>
        </w:rPr>
      </w:pPr>
      <w:r>
        <w:rPr>
          <w:rFonts w:ascii="Tahoma" w:hAnsi="Tahoma" w:cs="Tahoma"/>
          <w:color w:val="404040"/>
          <w:sz w:val="20"/>
          <w:szCs w:val="20"/>
        </w:rPr>
        <w:t>Es gibt 2 Buchungsmöglichkeiten ( Tarife ):</w:t>
      </w:r>
    </w:p>
    <w:p w:rsidR="007C4A41" w:rsidRDefault="007C4A41" w:rsidP="007C4A41">
      <w:pPr>
        <w:pStyle w:val="Listenabsatz"/>
        <w:numPr>
          <w:ilvl w:val="0"/>
          <w:numId w:val="1"/>
        </w:numPr>
        <w:rPr>
          <w:rFonts w:ascii="Tahoma" w:hAnsi="Tahoma" w:cs="Tahoma"/>
          <w:color w:val="404040"/>
          <w:sz w:val="20"/>
          <w:szCs w:val="20"/>
        </w:rPr>
      </w:pPr>
      <w:r>
        <w:rPr>
          <w:rFonts w:ascii="Tahoma" w:hAnsi="Tahoma" w:cs="Tahoma"/>
          <w:color w:val="404040"/>
          <w:sz w:val="20"/>
          <w:szCs w:val="20"/>
        </w:rPr>
        <w:t>NON REFUNDABLE</w:t>
      </w:r>
    </w:p>
    <w:p w:rsidR="007C4A41" w:rsidRDefault="007C4A41" w:rsidP="007C4A41">
      <w:pPr>
        <w:pStyle w:val="Listenabsatz"/>
        <w:rPr>
          <w:rFonts w:ascii="Tahoma" w:hAnsi="Tahoma" w:cs="Tahoma"/>
          <w:color w:val="404040"/>
          <w:sz w:val="20"/>
          <w:szCs w:val="20"/>
        </w:rPr>
      </w:pPr>
      <w:r>
        <w:rPr>
          <w:rFonts w:ascii="Tahoma" w:hAnsi="Tahoma" w:cs="Tahoma"/>
          <w:color w:val="404040"/>
          <w:sz w:val="20"/>
          <w:szCs w:val="20"/>
        </w:rPr>
        <w:t>Wir fakturieren den Gesamtbetrag des vom Kunden gebuchten Aufenthaltes im Augenblick in dem die Buchung getätigt wird.</w:t>
      </w:r>
    </w:p>
    <w:p w:rsidR="007C4A41" w:rsidRDefault="007C4A41" w:rsidP="007C4A41">
      <w:pPr>
        <w:pStyle w:val="Listenabsatz"/>
        <w:rPr>
          <w:rFonts w:ascii="Tahoma" w:hAnsi="Tahoma" w:cs="Tahoma"/>
          <w:color w:val="404040"/>
          <w:sz w:val="20"/>
          <w:szCs w:val="20"/>
        </w:rPr>
      </w:pPr>
      <w:r>
        <w:rPr>
          <w:rFonts w:ascii="Tahoma" w:hAnsi="Tahoma" w:cs="Tahoma"/>
          <w:color w:val="404040"/>
          <w:sz w:val="20"/>
          <w:szCs w:val="20"/>
        </w:rPr>
        <w:t>Der Tarif dieser Buchung erlaubt weder Änderungen noch Stornierungen. Sollten Sie die Buchung ändern oder stornieren müssen, wird der Buchungsbetrag für den gesamten Aufenthalt fällig.</w:t>
      </w:r>
    </w:p>
    <w:p w:rsidR="007C4A41" w:rsidRDefault="007C4A41" w:rsidP="007C4A41">
      <w:pPr>
        <w:pStyle w:val="Listenabsatz"/>
        <w:rPr>
          <w:rFonts w:ascii="Tahoma" w:hAnsi="Tahoma" w:cs="Tahoma"/>
          <w:color w:val="404040"/>
          <w:sz w:val="20"/>
          <w:szCs w:val="20"/>
        </w:rPr>
      </w:pPr>
    </w:p>
    <w:p w:rsidR="007C4A41" w:rsidRDefault="007C4A41" w:rsidP="007C4A41">
      <w:pPr>
        <w:pStyle w:val="Listenabsatz"/>
        <w:numPr>
          <w:ilvl w:val="0"/>
          <w:numId w:val="1"/>
        </w:numPr>
        <w:rPr>
          <w:rFonts w:ascii="Tahoma" w:hAnsi="Tahoma" w:cs="Tahoma"/>
          <w:color w:val="404040"/>
          <w:sz w:val="20"/>
          <w:szCs w:val="20"/>
        </w:rPr>
      </w:pPr>
      <w:r>
        <w:rPr>
          <w:rFonts w:ascii="Tahoma" w:hAnsi="Tahoma" w:cs="Tahoma"/>
          <w:color w:val="404040"/>
          <w:sz w:val="20"/>
          <w:szCs w:val="20"/>
        </w:rPr>
        <w:t>FLEXIBEL</w:t>
      </w:r>
    </w:p>
    <w:p w:rsidR="007C4A41" w:rsidRDefault="007C4A41" w:rsidP="007C4A41">
      <w:pPr>
        <w:pStyle w:val="Listenabsatz"/>
        <w:rPr>
          <w:rFonts w:ascii="Tahoma" w:hAnsi="Tahoma" w:cs="Tahoma"/>
          <w:color w:val="404040"/>
          <w:sz w:val="20"/>
          <w:szCs w:val="20"/>
        </w:rPr>
      </w:pPr>
      <w:r>
        <w:rPr>
          <w:rFonts w:ascii="Tahoma" w:hAnsi="Tahoma" w:cs="Tahoma"/>
          <w:color w:val="404040"/>
          <w:sz w:val="20"/>
          <w:szCs w:val="20"/>
        </w:rPr>
        <w:t xml:space="preserve">Die Zahlung des vollständigen Betrags für den vom Kunden gebuchten Aufenthalt erfolgt bei dessen Anreise im Hotel an </w:t>
      </w:r>
      <w:proofErr w:type="spellStart"/>
      <w:r>
        <w:rPr>
          <w:rFonts w:ascii="Tahoma" w:hAnsi="Tahoma" w:cs="Tahoma"/>
          <w:color w:val="404040"/>
          <w:sz w:val="20"/>
          <w:szCs w:val="20"/>
        </w:rPr>
        <w:t>Hoteadeje</w:t>
      </w:r>
      <w:proofErr w:type="spellEnd"/>
      <w:r>
        <w:rPr>
          <w:rFonts w:ascii="Tahoma" w:hAnsi="Tahoma" w:cs="Tahoma"/>
          <w:color w:val="404040"/>
          <w:sz w:val="20"/>
          <w:szCs w:val="20"/>
        </w:rPr>
        <w:t>, S.L.</w:t>
      </w:r>
    </w:p>
    <w:p w:rsidR="007C4A41" w:rsidRDefault="007C4A41" w:rsidP="007C4A41">
      <w:pPr>
        <w:pStyle w:val="Listenabsatz"/>
        <w:rPr>
          <w:rFonts w:ascii="Tahoma" w:hAnsi="Tahoma" w:cs="Tahoma"/>
          <w:color w:val="404040"/>
          <w:sz w:val="20"/>
          <w:szCs w:val="20"/>
        </w:rPr>
      </w:pPr>
      <w:r>
        <w:rPr>
          <w:rFonts w:ascii="Tahoma" w:hAnsi="Tahoma" w:cs="Tahoma"/>
          <w:color w:val="404040"/>
          <w:sz w:val="20"/>
          <w:szCs w:val="20"/>
        </w:rPr>
        <w:t>Nichterscheinen</w:t>
      </w:r>
    </w:p>
    <w:p w:rsidR="007C4A41" w:rsidRDefault="007C4A41" w:rsidP="007C4A41">
      <w:pPr>
        <w:pStyle w:val="Listenabsatz"/>
        <w:rPr>
          <w:rFonts w:ascii="Tahoma" w:hAnsi="Tahoma" w:cs="Tahoma"/>
          <w:color w:val="404040"/>
          <w:sz w:val="20"/>
          <w:szCs w:val="20"/>
        </w:rPr>
      </w:pPr>
      <w:r>
        <w:rPr>
          <w:rFonts w:ascii="Tahoma" w:hAnsi="Tahoma" w:cs="Tahoma"/>
          <w:color w:val="404040"/>
          <w:sz w:val="20"/>
          <w:szCs w:val="20"/>
        </w:rPr>
        <w:t>Sollte der Gast im Hotel nicht erscheinen (</w:t>
      </w:r>
      <w:proofErr w:type="spellStart"/>
      <w:r>
        <w:rPr>
          <w:rFonts w:ascii="Tahoma" w:hAnsi="Tahoma" w:cs="Tahoma"/>
          <w:color w:val="404040"/>
          <w:sz w:val="20"/>
          <w:szCs w:val="20"/>
        </w:rPr>
        <w:t>no</w:t>
      </w:r>
      <w:proofErr w:type="spellEnd"/>
      <w:r>
        <w:rPr>
          <w:rFonts w:ascii="Tahoma" w:hAnsi="Tahoma" w:cs="Tahoma"/>
          <w:color w:val="404040"/>
          <w:sz w:val="20"/>
          <w:szCs w:val="20"/>
        </w:rPr>
        <w:t xml:space="preserve"> </w:t>
      </w:r>
      <w:proofErr w:type="spellStart"/>
      <w:r>
        <w:rPr>
          <w:rFonts w:ascii="Tahoma" w:hAnsi="Tahoma" w:cs="Tahoma"/>
          <w:color w:val="404040"/>
          <w:sz w:val="20"/>
          <w:szCs w:val="20"/>
        </w:rPr>
        <w:t>show</w:t>
      </w:r>
      <w:proofErr w:type="spellEnd"/>
      <w:r>
        <w:rPr>
          <w:rFonts w:ascii="Tahoma" w:hAnsi="Tahoma" w:cs="Tahoma"/>
          <w:color w:val="404040"/>
          <w:sz w:val="20"/>
          <w:szCs w:val="20"/>
        </w:rPr>
        <w:t>), wird eine Gebühr berechnet, die dem Preis der ersten Übernachtung entspricht. Die Lastschrift wird auf jene Kreditkarte getätigt, die zur Buchungsgarantie verwendet wurde.</w:t>
      </w:r>
    </w:p>
    <w:p w:rsidR="007C4A41" w:rsidRDefault="007C4A41" w:rsidP="007C4A41">
      <w:pPr>
        <w:pStyle w:val="Listenabsatz"/>
        <w:rPr>
          <w:rFonts w:ascii="Tahoma" w:hAnsi="Tahoma" w:cs="Tahoma"/>
          <w:color w:val="404040"/>
          <w:sz w:val="20"/>
          <w:szCs w:val="20"/>
        </w:rPr>
      </w:pPr>
      <w:r>
        <w:rPr>
          <w:rFonts w:ascii="Tahoma" w:hAnsi="Tahoma" w:cs="Tahoma"/>
          <w:color w:val="404040"/>
          <w:sz w:val="20"/>
          <w:szCs w:val="20"/>
        </w:rPr>
        <w:t>Stornierungen</w:t>
      </w:r>
    </w:p>
    <w:p w:rsidR="007C4A41" w:rsidRDefault="007C4A41" w:rsidP="007C4A41">
      <w:pPr>
        <w:pStyle w:val="Listenabsatz"/>
        <w:rPr>
          <w:rFonts w:ascii="Tahoma" w:hAnsi="Tahoma" w:cs="Tahoma"/>
          <w:color w:val="404040"/>
          <w:sz w:val="20"/>
          <w:szCs w:val="20"/>
        </w:rPr>
      </w:pPr>
      <w:r>
        <w:rPr>
          <w:rFonts w:ascii="Tahoma" w:hAnsi="Tahoma" w:cs="Tahoma"/>
          <w:color w:val="404040"/>
          <w:sz w:val="20"/>
          <w:szCs w:val="20"/>
        </w:rPr>
        <w:t>Gebührenlose Stornierungen sind bis zu 48 Stunden vor Anreisedatum erlaubt. Stornierungen innerhalb der 48 Stunden vor Anreise im Hotel werden mit einer Gebühr, die dem Preis der ersten Übernachtung entspricht berechnet und mittels Lastschrift auf die Kreditkarte bezahlt.</w:t>
      </w:r>
    </w:p>
    <w:p w:rsidR="007C4A41" w:rsidRDefault="007C4A41" w:rsidP="007C4A41">
      <w:pPr>
        <w:rPr>
          <w:rFonts w:ascii="Tahoma" w:hAnsi="Tahoma" w:cs="Tahoma"/>
          <w:color w:val="404040"/>
          <w:sz w:val="20"/>
          <w:szCs w:val="20"/>
        </w:rPr>
      </w:pPr>
    </w:p>
    <w:p w:rsidR="007C4A41" w:rsidRDefault="007C4A41" w:rsidP="007C4A41">
      <w:pPr>
        <w:rPr>
          <w:rFonts w:ascii="Tahoma" w:hAnsi="Tahoma" w:cs="Tahoma"/>
          <w:color w:val="404040"/>
          <w:sz w:val="20"/>
          <w:szCs w:val="20"/>
        </w:rPr>
      </w:pPr>
    </w:p>
    <w:p w:rsidR="007C4A41" w:rsidRDefault="007C4A41" w:rsidP="007C4A41">
      <w:pPr>
        <w:rPr>
          <w:rFonts w:ascii="Tahoma" w:hAnsi="Tahoma" w:cs="Tahoma"/>
          <w:color w:val="404040"/>
          <w:sz w:val="20"/>
          <w:szCs w:val="20"/>
        </w:rPr>
      </w:pPr>
      <w:r>
        <w:rPr>
          <w:rFonts w:ascii="Tahoma" w:hAnsi="Tahoma" w:cs="Tahoma"/>
          <w:color w:val="404040"/>
          <w:sz w:val="20"/>
          <w:szCs w:val="20"/>
        </w:rPr>
        <w:t xml:space="preserve">Bei unterschiedlichen Suiten liegen diese NICHT neben </w:t>
      </w:r>
      <w:proofErr w:type="gramStart"/>
      <w:r>
        <w:rPr>
          <w:rFonts w:ascii="Tahoma" w:hAnsi="Tahoma" w:cs="Tahoma"/>
          <w:color w:val="404040"/>
          <w:sz w:val="20"/>
          <w:szCs w:val="20"/>
        </w:rPr>
        <w:t>einander !</w:t>
      </w:r>
      <w:proofErr w:type="gramEnd"/>
      <w:r>
        <w:rPr>
          <w:rFonts w:ascii="Tahoma" w:hAnsi="Tahoma" w:cs="Tahoma"/>
          <w:color w:val="404040"/>
          <w:sz w:val="20"/>
          <w:szCs w:val="20"/>
        </w:rPr>
        <w:t xml:space="preserve"> </w:t>
      </w:r>
    </w:p>
    <w:p w:rsidR="007C4A41" w:rsidRDefault="007C4A41" w:rsidP="007C4A41">
      <w:pPr>
        <w:rPr>
          <w:rFonts w:ascii="Tahoma" w:hAnsi="Tahoma" w:cs="Tahoma"/>
          <w:color w:val="404040"/>
          <w:sz w:val="20"/>
          <w:szCs w:val="20"/>
        </w:rPr>
      </w:pPr>
    </w:p>
    <w:p w:rsidR="007C4A41" w:rsidRDefault="007C4A41" w:rsidP="007C4A41">
      <w:pPr>
        <w:rPr>
          <w:rFonts w:ascii="Tahoma" w:hAnsi="Tahoma" w:cs="Tahoma"/>
          <w:color w:val="404040"/>
          <w:sz w:val="20"/>
          <w:szCs w:val="20"/>
          <w:u w:val="single"/>
        </w:rPr>
      </w:pPr>
      <w:r>
        <w:rPr>
          <w:rFonts w:ascii="Tahoma" w:hAnsi="Tahoma" w:cs="Tahoma"/>
          <w:color w:val="404040"/>
          <w:sz w:val="20"/>
          <w:szCs w:val="20"/>
          <w:u w:val="single"/>
        </w:rPr>
        <w:t>Preise für den Zeitraum 12/07/2014 - 26/07/</w:t>
      </w:r>
      <w:proofErr w:type="gramStart"/>
      <w:r>
        <w:rPr>
          <w:rFonts w:ascii="Tahoma" w:hAnsi="Tahoma" w:cs="Tahoma"/>
          <w:color w:val="404040"/>
          <w:sz w:val="20"/>
          <w:szCs w:val="20"/>
          <w:u w:val="single"/>
        </w:rPr>
        <w:t>2014 :</w:t>
      </w:r>
      <w:proofErr w:type="gramEnd"/>
    </w:p>
    <w:p w:rsidR="007C4A41" w:rsidRDefault="007C4A41" w:rsidP="007C4A41">
      <w:pPr>
        <w:rPr>
          <w:rFonts w:ascii="Tahoma" w:hAnsi="Tahoma" w:cs="Tahoma"/>
          <w:color w:val="404040"/>
          <w:sz w:val="20"/>
          <w:szCs w:val="20"/>
        </w:rPr>
      </w:pPr>
    </w:p>
    <w:p w:rsidR="007C4A41" w:rsidRPr="007C4A41" w:rsidRDefault="007C4A41" w:rsidP="007C4A41">
      <w:pPr>
        <w:rPr>
          <w:rFonts w:ascii="Tahoma" w:hAnsi="Tahoma" w:cs="Tahoma"/>
          <w:b/>
          <w:bCs/>
          <w:color w:val="404040"/>
          <w:sz w:val="20"/>
          <w:szCs w:val="20"/>
        </w:rPr>
      </w:pPr>
      <w:r w:rsidRPr="007C4A41">
        <w:rPr>
          <w:rFonts w:ascii="Tahoma" w:hAnsi="Tahoma" w:cs="Tahoma"/>
          <w:b/>
          <w:bCs/>
          <w:color w:val="404040"/>
          <w:sz w:val="20"/>
          <w:szCs w:val="20"/>
        </w:rPr>
        <w:t>Suite = 5569,20 € Tarif Flexibel inkl. Halbpension</w:t>
      </w:r>
    </w:p>
    <w:p w:rsidR="007C4A41" w:rsidRDefault="007C4A41" w:rsidP="007C4A41">
      <w:pPr>
        <w:rPr>
          <w:rFonts w:ascii="Tahoma" w:hAnsi="Tahoma" w:cs="Tahoma"/>
          <w:b/>
          <w:bCs/>
          <w:color w:val="404040"/>
          <w:sz w:val="20"/>
          <w:szCs w:val="20"/>
          <w:lang w:val="en-US"/>
        </w:rPr>
      </w:pPr>
      <w:r>
        <w:rPr>
          <w:rFonts w:ascii="Tahoma" w:hAnsi="Tahoma" w:cs="Tahoma"/>
          <w:b/>
          <w:bCs/>
          <w:color w:val="404040"/>
          <w:sz w:val="20"/>
          <w:szCs w:val="20"/>
          <w:lang w:val="en-US"/>
        </w:rPr>
        <w:t>Suite = 5179</w:t>
      </w:r>
      <w:proofErr w:type="gramStart"/>
      <w:r>
        <w:rPr>
          <w:rFonts w:ascii="Tahoma" w:hAnsi="Tahoma" w:cs="Tahoma"/>
          <w:b/>
          <w:bCs/>
          <w:color w:val="404040"/>
          <w:sz w:val="20"/>
          <w:szCs w:val="20"/>
          <w:lang w:val="en-US"/>
        </w:rPr>
        <w:t>,36</w:t>
      </w:r>
      <w:proofErr w:type="gramEnd"/>
      <w:r>
        <w:rPr>
          <w:rFonts w:ascii="Tahoma" w:hAnsi="Tahoma" w:cs="Tahoma"/>
          <w:b/>
          <w:bCs/>
          <w:color w:val="404040"/>
          <w:sz w:val="20"/>
          <w:szCs w:val="20"/>
          <w:lang w:val="en-US"/>
        </w:rPr>
        <w:t xml:space="preserve"> €  </w:t>
      </w:r>
      <w:proofErr w:type="spellStart"/>
      <w:r>
        <w:rPr>
          <w:rFonts w:ascii="Tahoma" w:hAnsi="Tahoma" w:cs="Tahoma"/>
          <w:b/>
          <w:bCs/>
          <w:color w:val="404040"/>
          <w:sz w:val="20"/>
          <w:szCs w:val="20"/>
          <w:lang w:val="en-US"/>
        </w:rPr>
        <w:t>Tarif</w:t>
      </w:r>
      <w:proofErr w:type="spellEnd"/>
      <w:r>
        <w:rPr>
          <w:rFonts w:ascii="Tahoma" w:hAnsi="Tahoma" w:cs="Tahoma"/>
          <w:b/>
          <w:bCs/>
          <w:color w:val="404040"/>
          <w:sz w:val="20"/>
          <w:szCs w:val="20"/>
          <w:lang w:val="en-US"/>
        </w:rPr>
        <w:t xml:space="preserve"> NON REFUNDABLE </w:t>
      </w:r>
      <w:proofErr w:type="spellStart"/>
      <w:r>
        <w:rPr>
          <w:rFonts w:ascii="Tahoma" w:hAnsi="Tahoma" w:cs="Tahoma"/>
          <w:b/>
          <w:bCs/>
          <w:color w:val="404040"/>
          <w:sz w:val="20"/>
          <w:szCs w:val="20"/>
          <w:lang w:val="en-US"/>
        </w:rPr>
        <w:t>inkl</w:t>
      </w:r>
      <w:proofErr w:type="spellEnd"/>
      <w:r>
        <w:rPr>
          <w:rFonts w:ascii="Tahoma" w:hAnsi="Tahoma" w:cs="Tahoma"/>
          <w:b/>
          <w:bCs/>
          <w:color w:val="404040"/>
          <w:sz w:val="20"/>
          <w:szCs w:val="20"/>
          <w:lang w:val="en-US"/>
        </w:rPr>
        <w:t xml:space="preserve">. </w:t>
      </w:r>
      <w:proofErr w:type="spellStart"/>
      <w:r>
        <w:rPr>
          <w:rFonts w:ascii="Tahoma" w:hAnsi="Tahoma" w:cs="Tahoma"/>
          <w:b/>
          <w:bCs/>
          <w:color w:val="404040"/>
          <w:sz w:val="20"/>
          <w:szCs w:val="20"/>
          <w:lang w:val="en-US"/>
        </w:rPr>
        <w:t>Halbpension</w:t>
      </w:r>
      <w:proofErr w:type="spellEnd"/>
    </w:p>
    <w:p w:rsidR="007C4A41" w:rsidRDefault="007C4A41" w:rsidP="007C4A41">
      <w:pPr>
        <w:rPr>
          <w:rFonts w:ascii="Tahoma" w:hAnsi="Tahoma" w:cs="Tahoma"/>
          <w:color w:val="404040"/>
          <w:sz w:val="20"/>
          <w:szCs w:val="20"/>
        </w:rPr>
      </w:pPr>
      <w:r>
        <w:rPr>
          <w:rFonts w:ascii="Tahoma" w:hAnsi="Tahoma" w:cs="Tahoma"/>
          <w:color w:val="404040"/>
          <w:sz w:val="20"/>
          <w:szCs w:val="20"/>
        </w:rPr>
        <w:t xml:space="preserve">Separater Wohnraum und Schlafzimmer | Klimaanlage | Bad mit </w:t>
      </w:r>
      <w:proofErr w:type="spellStart"/>
      <w:r>
        <w:rPr>
          <w:rFonts w:ascii="Tahoma" w:hAnsi="Tahoma" w:cs="Tahoma"/>
          <w:color w:val="404040"/>
          <w:sz w:val="20"/>
          <w:szCs w:val="20"/>
        </w:rPr>
        <w:t>Whirpool</w:t>
      </w:r>
      <w:proofErr w:type="spellEnd"/>
      <w:r>
        <w:rPr>
          <w:rFonts w:ascii="Tahoma" w:hAnsi="Tahoma" w:cs="Tahoma"/>
          <w:color w:val="404040"/>
          <w:sz w:val="20"/>
          <w:szCs w:val="20"/>
        </w:rPr>
        <w:t xml:space="preserve"> und Dusche | WLAN gratis | Meerblick | Safe | Satelliten-TV mit Flachbildschirm in Wohn- und Schlafzimmer | Minibar | Telefon | Haartrockner | Kaffeemaschine | Sonnenliegen | befindet sich im Erdgeschoss</w:t>
      </w:r>
    </w:p>
    <w:p w:rsidR="007C4A41" w:rsidRDefault="007C4A41" w:rsidP="007C4A41">
      <w:pPr>
        <w:rPr>
          <w:rFonts w:ascii="Tahoma" w:hAnsi="Tahoma" w:cs="Tahoma"/>
          <w:color w:val="404040"/>
          <w:sz w:val="20"/>
          <w:szCs w:val="20"/>
        </w:rPr>
      </w:pPr>
    </w:p>
    <w:p w:rsidR="007C4A41" w:rsidRDefault="007C4A41" w:rsidP="007C4A41">
      <w:pPr>
        <w:rPr>
          <w:rFonts w:ascii="Tahoma" w:hAnsi="Tahoma" w:cs="Tahoma"/>
          <w:b/>
          <w:bCs/>
          <w:color w:val="404040"/>
          <w:sz w:val="20"/>
          <w:szCs w:val="20"/>
          <w:lang w:val="en-US"/>
        </w:rPr>
      </w:pPr>
      <w:r>
        <w:rPr>
          <w:rFonts w:ascii="Tahoma" w:hAnsi="Tahoma" w:cs="Tahoma"/>
          <w:b/>
          <w:bCs/>
          <w:color w:val="404040"/>
          <w:sz w:val="20"/>
          <w:szCs w:val="20"/>
          <w:lang w:val="en-US"/>
        </w:rPr>
        <w:t>Suite Priority Location = 6426</w:t>
      </w:r>
      <w:proofErr w:type="gramStart"/>
      <w:r>
        <w:rPr>
          <w:rFonts w:ascii="Tahoma" w:hAnsi="Tahoma" w:cs="Tahoma"/>
          <w:b/>
          <w:bCs/>
          <w:color w:val="404040"/>
          <w:sz w:val="20"/>
          <w:szCs w:val="20"/>
          <w:lang w:val="en-US"/>
        </w:rPr>
        <w:t>,00</w:t>
      </w:r>
      <w:proofErr w:type="gramEnd"/>
      <w:r>
        <w:rPr>
          <w:rFonts w:ascii="Tahoma" w:hAnsi="Tahoma" w:cs="Tahoma"/>
          <w:b/>
          <w:bCs/>
          <w:color w:val="404040"/>
          <w:sz w:val="20"/>
          <w:szCs w:val="20"/>
          <w:lang w:val="en-US"/>
        </w:rPr>
        <w:t xml:space="preserve"> € </w:t>
      </w:r>
      <w:proofErr w:type="spellStart"/>
      <w:r>
        <w:rPr>
          <w:rFonts w:ascii="Tahoma" w:hAnsi="Tahoma" w:cs="Tahoma"/>
          <w:b/>
          <w:bCs/>
          <w:color w:val="404040"/>
          <w:sz w:val="20"/>
          <w:szCs w:val="20"/>
          <w:lang w:val="en-US"/>
        </w:rPr>
        <w:t>Tarif</w:t>
      </w:r>
      <w:proofErr w:type="spellEnd"/>
      <w:r>
        <w:rPr>
          <w:rFonts w:ascii="Tahoma" w:hAnsi="Tahoma" w:cs="Tahoma"/>
          <w:b/>
          <w:bCs/>
          <w:color w:val="404040"/>
          <w:sz w:val="20"/>
          <w:szCs w:val="20"/>
          <w:lang w:val="en-US"/>
        </w:rPr>
        <w:t xml:space="preserve"> </w:t>
      </w:r>
      <w:proofErr w:type="spellStart"/>
      <w:r>
        <w:rPr>
          <w:rFonts w:ascii="Tahoma" w:hAnsi="Tahoma" w:cs="Tahoma"/>
          <w:b/>
          <w:bCs/>
          <w:color w:val="404040"/>
          <w:sz w:val="20"/>
          <w:szCs w:val="20"/>
          <w:lang w:val="en-US"/>
        </w:rPr>
        <w:t>Flexibel</w:t>
      </w:r>
      <w:proofErr w:type="spellEnd"/>
      <w:r>
        <w:rPr>
          <w:rFonts w:ascii="Tahoma" w:hAnsi="Tahoma" w:cs="Tahoma"/>
          <w:b/>
          <w:bCs/>
          <w:color w:val="404040"/>
          <w:sz w:val="20"/>
          <w:szCs w:val="20"/>
          <w:lang w:val="en-US"/>
        </w:rPr>
        <w:t xml:space="preserve"> </w:t>
      </w:r>
      <w:proofErr w:type="spellStart"/>
      <w:r>
        <w:rPr>
          <w:rFonts w:ascii="Tahoma" w:hAnsi="Tahoma" w:cs="Tahoma"/>
          <w:b/>
          <w:bCs/>
          <w:color w:val="404040"/>
          <w:sz w:val="20"/>
          <w:szCs w:val="20"/>
          <w:lang w:val="en-US"/>
        </w:rPr>
        <w:t>inkl</w:t>
      </w:r>
      <w:proofErr w:type="spellEnd"/>
      <w:r>
        <w:rPr>
          <w:rFonts w:ascii="Tahoma" w:hAnsi="Tahoma" w:cs="Tahoma"/>
          <w:b/>
          <w:bCs/>
          <w:color w:val="404040"/>
          <w:sz w:val="20"/>
          <w:szCs w:val="20"/>
          <w:lang w:val="en-US"/>
        </w:rPr>
        <w:t xml:space="preserve">. </w:t>
      </w:r>
      <w:proofErr w:type="spellStart"/>
      <w:r>
        <w:rPr>
          <w:rFonts w:ascii="Tahoma" w:hAnsi="Tahoma" w:cs="Tahoma"/>
          <w:b/>
          <w:bCs/>
          <w:color w:val="404040"/>
          <w:sz w:val="20"/>
          <w:szCs w:val="20"/>
          <w:lang w:val="en-US"/>
        </w:rPr>
        <w:t>Halbpension</w:t>
      </w:r>
      <w:proofErr w:type="spellEnd"/>
    </w:p>
    <w:p w:rsidR="007C4A41" w:rsidRDefault="007C4A41" w:rsidP="007C4A41">
      <w:pPr>
        <w:rPr>
          <w:rFonts w:ascii="Tahoma" w:hAnsi="Tahoma" w:cs="Tahoma"/>
          <w:b/>
          <w:bCs/>
          <w:color w:val="404040"/>
          <w:sz w:val="20"/>
          <w:szCs w:val="20"/>
          <w:lang w:val="en-US"/>
        </w:rPr>
      </w:pPr>
      <w:r>
        <w:rPr>
          <w:rFonts w:ascii="Tahoma" w:hAnsi="Tahoma" w:cs="Tahoma"/>
          <w:b/>
          <w:bCs/>
          <w:color w:val="404040"/>
          <w:sz w:val="20"/>
          <w:szCs w:val="20"/>
          <w:lang w:val="en-US"/>
        </w:rPr>
        <w:t>Suite Priority Location = 5976</w:t>
      </w:r>
      <w:proofErr w:type="gramStart"/>
      <w:r>
        <w:rPr>
          <w:rFonts w:ascii="Tahoma" w:hAnsi="Tahoma" w:cs="Tahoma"/>
          <w:b/>
          <w:bCs/>
          <w:color w:val="404040"/>
          <w:sz w:val="20"/>
          <w:szCs w:val="20"/>
          <w:lang w:val="en-US"/>
        </w:rPr>
        <w:t>,18</w:t>
      </w:r>
      <w:proofErr w:type="gramEnd"/>
      <w:r>
        <w:rPr>
          <w:rFonts w:ascii="Tahoma" w:hAnsi="Tahoma" w:cs="Tahoma"/>
          <w:b/>
          <w:bCs/>
          <w:color w:val="404040"/>
          <w:sz w:val="20"/>
          <w:szCs w:val="20"/>
          <w:lang w:val="en-US"/>
        </w:rPr>
        <w:t xml:space="preserve"> € </w:t>
      </w:r>
      <w:proofErr w:type="spellStart"/>
      <w:r>
        <w:rPr>
          <w:rFonts w:ascii="Tahoma" w:hAnsi="Tahoma" w:cs="Tahoma"/>
          <w:b/>
          <w:bCs/>
          <w:color w:val="404040"/>
          <w:sz w:val="20"/>
          <w:szCs w:val="20"/>
          <w:lang w:val="en-US"/>
        </w:rPr>
        <w:t>Tarif</w:t>
      </w:r>
      <w:proofErr w:type="spellEnd"/>
      <w:r>
        <w:rPr>
          <w:rFonts w:ascii="Tahoma" w:hAnsi="Tahoma" w:cs="Tahoma"/>
          <w:b/>
          <w:bCs/>
          <w:color w:val="404040"/>
          <w:sz w:val="20"/>
          <w:szCs w:val="20"/>
          <w:lang w:val="en-US"/>
        </w:rPr>
        <w:t xml:space="preserve"> NON REFUNDABLE </w:t>
      </w:r>
      <w:proofErr w:type="spellStart"/>
      <w:r>
        <w:rPr>
          <w:rFonts w:ascii="Tahoma" w:hAnsi="Tahoma" w:cs="Tahoma"/>
          <w:b/>
          <w:bCs/>
          <w:color w:val="404040"/>
          <w:sz w:val="20"/>
          <w:szCs w:val="20"/>
          <w:lang w:val="en-US"/>
        </w:rPr>
        <w:t>inkl</w:t>
      </w:r>
      <w:proofErr w:type="spellEnd"/>
      <w:r>
        <w:rPr>
          <w:rFonts w:ascii="Tahoma" w:hAnsi="Tahoma" w:cs="Tahoma"/>
          <w:b/>
          <w:bCs/>
          <w:color w:val="404040"/>
          <w:sz w:val="20"/>
          <w:szCs w:val="20"/>
          <w:lang w:val="en-US"/>
        </w:rPr>
        <w:t xml:space="preserve">. </w:t>
      </w:r>
      <w:proofErr w:type="spellStart"/>
      <w:r>
        <w:rPr>
          <w:rFonts w:ascii="Tahoma" w:hAnsi="Tahoma" w:cs="Tahoma"/>
          <w:b/>
          <w:bCs/>
          <w:color w:val="404040"/>
          <w:sz w:val="20"/>
          <w:szCs w:val="20"/>
          <w:lang w:val="en-US"/>
        </w:rPr>
        <w:t>Halbpension</w:t>
      </w:r>
      <w:proofErr w:type="spellEnd"/>
    </w:p>
    <w:p w:rsidR="007C4A41" w:rsidRDefault="007C4A41" w:rsidP="007C4A41">
      <w:pPr>
        <w:rPr>
          <w:rFonts w:ascii="Tahoma" w:hAnsi="Tahoma" w:cs="Tahoma"/>
          <w:color w:val="404040"/>
          <w:sz w:val="20"/>
          <w:szCs w:val="20"/>
        </w:rPr>
      </w:pPr>
      <w:r>
        <w:rPr>
          <w:rFonts w:ascii="Tahoma" w:hAnsi="Tahoma" w:cs="Tahoma"/>
          <w:color w:val="404040"/>
          <w:sz w:val="20"/>
          <w:szCs w:val="20"/>
        </w:rPr>
        <w:t xml:space="preserve">Separater Wohnraum und Schlafzimmer | Klimaanlage | Bad mit </w:t>
      </w:r>
      <w:proofErr w:type="spellStart"/>
      <w:r>
        <w:rPr>
          <w:rFonts w:ascii="Tahoma" w:hAnsi="Tahoma" w:cs="Tahoma"/>
          <w:color w:val="404040"/>
          <w:sz w:val="20"/>
          <w:szCs w:val="20"/>
        </w:rPr>
        <w:t>Whirpool</w:t>
      </w:r>
      <w:proofErr w:type="spellEnd"/>
      <w:r>
        <w:rPr>
          <w:rFonts w:ascii="Tahoma" w:hAnsi="Tahoma" w:cs="Tahoma"/>
          <w:color w:val="404040"/>
          <w:sz w:val="20"/>
          <w:szCs w:val="20"/>
        </w:rPr>
        <w:t xml:space="preserve"> und Dusche | WLAN gratis | Meerblick im Obergeschoss | Safe | Satelliten-TV mit Flachbildschirm in Wohn- und Schlafzimmer | Minibar | Telefon | Haartrockner | Kaffeemaschine | Sonnenliegen</w:t>
      </w:r>
    </w:p>
    <w:p w:rsidR="007C4A41" w:rsidRDefault="007C4A41" w:rsidP="007C4A41">
      <w:pPr>
        <w:rPr>
          <w:rFonts w:ascii="Tahoma" w:hAnsi="Tahoma" w:cs="Tahoma"/>
          <w:color w:val="404040"/>
          <w:sz w:val="20"/>
          <w:szCs w:val="20"/>
        </w:rPr>
      </w:pPr>
    </w:p>
    <w:p w:rsidR="007C4A41" w:rsidRDefault="007C4A41" w:rsidP="007C4A41">
      <w:pPr>
        <w:rPr>
          <w:rFonts w:ascii="Tahoma" w:hAnsi="Tahoma" w:cs="Tahoma"/>
          <w:b/>
          <w:bCs/>
          <w:color w:val="404040"/>
          <w:sz w:val="20"/>
          <w:szCs w:val="20"/>
          <w:lang w:val="en-US"/>
        </w:rPr>
      </w:pPr>
      <w:r>
        <w:rPr>
          <w:rFonts w:ascii="Tahoma" w:hAnsi="Tahoma" w:cs="Tahoma"/>
          <w:b/>
          <w:bCs/>
          <w:color w:val="404040"/>
          <w:sz w:val="20"/>
          <w:szCs w:val="20"/>
          <w:lang w:val="en-US"/>
        </w:rPr>
        <w:t>Superior Suite = 7509</w:t>
      </w:r>
      <w:proofErr w:type="gramStart"/>
      <w:r>
        <w:rPr>
          <w:rFonts w:ascii="Tahoma" w:hAnsi="Tahoma" w:cs="Tahoma"/>
          <w:b/>
          <w:bCs/>
          <w:color w:val="404040"/>
          <w:sz w:val="20"/>
          <w:szCs w:val="20"/>
          <w:lang w:val="en-US"/>
        </w:rPr>
        <w:t>,60</w:t>
      </w:r>
      <w:proofErr w:type="gramEnd"/>
      <w:r>
        <w:rPr>
          <w:rFonts w:ascii="Tahoma" w:hAnsi="Tahoma" w:cs="Tahoma"/>
          <w:b/>
          <w:bCs/>
          <w:color w:val="404040"/>
          <w:sz w:val="20"/>
          <w:szCs w:val="20"/>
          <w:lang w:val="en-US"/>
        </w:rPr>
        <w:t xml:space="preserve"> € </w:t>
      </w:r>
      <w:proofErr w:type="spellStart"/>
      <w:r>
        <w:rPr>
          <w:rFonts w:ascii="Tahoma" w:hAnsi="Tahoma" w:cs="Tahoma"/>
          <w:b/>
          <w:bCs/>
          <w:color w:val="404040"/>
          <w:sz w:val="20"/>
          <w:szCs w:val="20"/>
          <w:lang w:val="en-US"/>
        </w:rPr>
        <w:t>Tarif</w:t>
      </w:r>
      <w:proofErr w:type="spellEnd"/>
      <w:r>
        <w:rPr>
          <w:rFonts w:ascii="Tahoma" w:hAnsi="Tahoma" w:cs="Tahoma"/>
          <w:b/>
          <w:bCs/>
          <w:color w:val="404040"/>
          <w:sz w:val="20"/>
          <w:szCs w:val="20"/>
          <w:lang w:val="en-US"/>
        </w:rPr>
        <w:t xml:space="preserve"> </w:t>
      </w:r>
      <w:proofErr w:type="spellStart"/>
      <w:r>
        <w:rPr>
          <w:rFonts w:ascii="Tahoma" w:hAnsi="Tahoma" w:cs="Tahoma"/>
          <w:b/>
          <w:bCs/>
          <w:color w:val="404040"/>
          <w:sz w:val="20"/>
          <w:szCs w:val="20"/>
          <w:lang w:val="en-US"/>
        </w:rPr>
        <w:t>Flexibel</w:t>
      </w:r>
      <w:proofErr w:type="spellEnd"/>
      <w:r>
        <w:rPr>
          <w:rFonts w:ascii="Tahoma" w:hAnsi="Tahoma" w:cs="Tahoma"/>
          <w:b/>
          <w:bCs/>
          <w:color w:val="404040"/>
          <w:sz w:val="20"/>
          <w:szCs w:val="20"/>
          <w:lang w:val="en-US"/>
        </w:rPr>
        <w:t xml:space="preserve"> </w:t>
      </w:r>
      <w:proofErr w:type="spellStart"/>
      <w:r>
        <w:rPr>
          <w:rFonts w:ascii="Tahoma" w:hAnsi="Tahoma" w:cs="Tahoma"/>
          <w:b/>
          <w:bCs/>
          <w:color w:val="404040"/>
          <w:sz w:val="20"/>
          <w:szCs w:val="20"/>
          <w:lang w:val="en-US"/>
        </w:rPr>
        <w:t>inkl</w:t>
      </w:r>
      <w:proofErr w:type="spellEnd"/>
      <w:r>
        <w:rPr>
          <w:rFonts w:ascii="Tahoma" w:hAnsi="Tahoma" w:cs="Tahoma"/>
          <w:b/>
          <w:bCs/>
          <w:color w:val="404040"/>
          <w:sz w:val="20"/>
          <w:szCs w:val="20"/>
          <w:lang w:val="en-US"/>
        </w:rPr>
        <w:t xml:space="preserve">. </w:t>
      </w:r>
      <w:proofErr w:type="spellStart"/>
      <w:r>
        <w:rPr>
          <w:rFonts w:ascii="Tahoma" w:hAnsi="Tahoma" w:cs="Tahoma"/>
          <w:b/>
          <w:bCs/>
          <w:color w:val="404040"/>
          <w:sz w:val="20"/>
          <w:szCs w:val="20"/>
          <w:lang w:val="en-US"/>
        </w:rPr>
        <w:t>Halbpension</w:t>
      </w:r>
      <w:proofErr w:type="spellEnd"/>
    </w:p>
    <w:p w:rsidR="007C4A41" w:rsidRDefault="007C4A41" w:rsidP="007C4A41">
      <w:pPr>
        <w:rPr>
          <w:rFonts w:ascii="Tahoma" w:hAnsi="Tahoma" w:cs="Tahoma"/>
          <w:b/>
          <w:bCs/>
          <w:color w:val="404040"/>
          <w:sz w:val="20"/>
          <w:szCs w:val="20"/>
          <w:lang w:val="en-US"/>
        </w:rPr>
      </w:pPr>
      <w:r>
        <w:rPr>
          <w:rFonts w:ascii="Tahoma" w:hAnsi="Tahoma" w:cs="Tahoma"/>
          <w:b/>
          <w:bCs/>
          <w:color w:val="404040"/>
          <w:sz w:val="20"/>
          <w:szCs w:val="20"/>
          <w:lang w:val="en-US"/>
        </w:rPr>
        <w:t>Superior Suite = 6983</w:t>
      </w:r>
      <w:proofErr w:type="gramStart"/>
      <w:r>
        <w:rPr>
          <w:rFonts w:ascii="Tahoma" w:hAnsi="Tahoma" w:cs="Tahoma"/>
          <w:b/>
          <w:bCs/>
          <w:color w:val="404040"/>
          <w:sz w:val="20"/>
          <w:szCs w:val="20"/>
          <w:lang w:val="en-US"/>
        </w:rPr>
        <w:t>,93</w:t>
      </w:r>
      <w:proofErr w:type="gramEnd"/>
      <w:r>
        <w:rPr>
          <w:rFonts w:ascii="Tahoma" w:hAnsi="Tahoma" w:cs="Tahoma"/>
          <w:b/>
          <w:bCs/>
          <w:color w:val="404040"/>
          <w:sz w:val="20"/>
          <w:szCs w:val="20"/>
          <w:lang w:val="en-US"/>
        </w:rPr>
        <w:t xml:space="preserve"> € </w:t>
      </w:r>
      <w:proofErr w:type="spellStart"/>
      <w:r>
        <w:rPr>
          <w:rFonts w:ascii="Tahoma" w:hAnsi="Tahoma" w:cs="Tahoma"/>
          <w:b/>
          <w:bCs/>
          <w:color w:val="404040"/>
          <w:sz w:val="20"/>
          <w:szCs w:val="20"/>
          <w:lang w:val="en-US"/>
        </w:rPr>
        <w:t>Tarif</w:t>
      </w:r>
      <w:proofErr w:type="spellEnd"/>
      <w:r>
        <w:rPr>
          <w:rFonts w:ascii="Tahoma" w:hAnsi="Tahoma" w:cs="Tahoma"/>
          <w:b/>
          <w:bCs/>
          <w:color w:val="404040"/>
          <w:sz w:val="20"/>
          <w:szCs w:val="20"/>
          <w:lang w:val="en-US"/>
        </w:rPr>
        <w:t xml:space="preserve"> NON REFUNDABLE </w:t>
      </w:r>
      <w:proofErr w:type="spellStart"/>
      <w:r>
        <w:rPr>
          <w:rFonts w:ascii="Tahoma" w:hAnsi="Tahoma" w:cs="Tahoma"/>
          <w:b/>
          <w:bCs/>
          <w:color w:val="404040"/>
          <w:sz w:val="20"/>
          <w:szCs w:val="20"/>
          <w:lang w:val="en-US"/>
        </w:rPr>
        <w:t>inkl</w:t>
      </w:r>
      <w:proofErr w:type="spellEnd"/>
      <w:r>
        <w:rPr>
          <w:rFonts w:ascii="Tahoma" w:hAnsi="Tahoma" w:cs="Tahoma"/>
          <w:b/>
          <w:bCs/>
          <w:color w:val="404040"/>
          <w:sz w:val="20"/>
          <w:szCs w:val="20"/>
          <w:lang w:val="en-US"/>
        </w:rPr>
        <w:t xml:space="preserve">. </w:t>
      </w:r>
      <w:proofErr w:type="spellStart"/>
      <w:r>
        <w:rPr>
          <w:rFonts w:ascii="Tahoma" w:hAnsi="Tahoma" w:cs="Tahoma"/>
          <w:b/>
          <w:bCs/>
          <w:color w:val="404040"/>
          <w:sz w:val="20"/>
          <w:szCs w:val="20"/>
          <w:lang w:val="en-US"/>
        </w:rPr>
        <w:t>Halbpension</w:t>
      </w:r>
      <w:proofErr w:type="spellEnd"/>
    </w:p>
    <w:p w:rsidR="007C4A41" w:rsidRDefault="007C4A41" w:rsidP="007C4A41">
      <w:pPr>
        <w:rPr>
          <w:rFonts w:ascii="Tahoma" w:hAnsi="Tahoma" w:cs="Tahoma"/>
          <w:color w:val="404040"/>
          <w:sz w:val="20"/>
          <w:szCs w:val="20"/>
        </w:rPr>
      </w:pPr>
      <w:r>
        <w:rPr>
          <w:rFonts w:ascii="Tahoma" w:hAnsi="Tahoma" w:cs="Tahoma"/>
          <w:color w:val="404040"/>
          <w:sz w:val="20"/>
          <w:szCs w:val="20"/>
        </w:rPr>
        <w:t xml:space="preserve">Separater Wohnraum und Schlafzimmer | Klimaanlage | Bad mit </w:t>
      </w:r>
      <w:proofErr w:type="spellStart"/>
      <w:r>
        <w:rPr>
          <w:rFonts w:ascii="Tahoma" w:hAnsi="Tahoma" w:cs="Tahoma"/>
          <w:color w:val="404040"/>
          <w:sz w:val="20"/>
          <w:szCs w:val="20"/>
        </w:rPr>
        <w:t>Whirpool</w:t>
      </w:r>
      <w:proofErr w:type="spellEnd"/>
      <w:r>
        <w:rPr>
          <w:rFonts w:ascii="Tahoma" w:hAnsi="Tahoma" w:cs="Tahoma"/>
          <w:color w:val="404040"/>
          <w:sz w:val="20"/>
          <w:szCs w:val="20"/>
        </w:rPr>
        <w:t xml:space="preserve"> und Dusche | WLAN gratis | Meerblick im Obergeschoss oder Direktzugang zum Pool im Erdgeschoss | Safe | Satelliten-TV mit Flachbildschirm in Wohn- und Schlafzimmer | Minibar | Telefon | Haartrockner | Kaffeemaschine | Große Terrasse | Sonnenliegen</w:t>
      </w:r>
    </w:p>
    <w:p w:rsidR="007C4A41" w:rsidRDefault="007C4A41" w:rsidP="007C4A41">
      <w:pPr>
        <w:rPr>
          <w:rFonts w:ascii="Tahoma" w:hAnsi="Tahoma" w:cs="Tahoma"/>
          <w:color w:val="404040"/>
          <w:sz w:val="20"/>
          <w:szCs w:val="20"/>
        </w:rPr>
      </w:pPr>
    </w:p>
    <w:p w:rsidR="007C4A41" w:rsidRDefault="007C4A41" w:rsidP="007C4A41">
      <w:pPr>
        <w:rPr>
          <w:rFonts w:ascii="Tahoma" w:hAnsi="Tahoma" w:cs="Tahoma"/>
          <w:color w:val="404040"/>
          <w:sz w:val="20"/>
          <w:szCs w:val="20"/>
        </w:rPr>
      </w:pPr>
      <w:r>
        <w:rPr>
          <w:rFonts w:ascii="Tahoma" w:hAnsi="Tahoma" w:cs="Tahoma"/>
          <w:color w:val="404040"/>
          <w:sz w:val="20"/>
          <w:szCs w:val="20"/>
        </w:rPr>
        <w:t>Unter nachfolgender Adresse finden sie unser Angebot an Mietwagen auf Teneriffa:</w:t>
      </w:r>
    </w:p>
    <w:p w:rsidR="007C4A41" w:rsidRDefault="007C4A41" w:rsidP="007C4A41">
      <w:pPr>
        <w:rPr>
          <w:rFonts w:ascii="Tahoma" w:hAnsi="Tahoma" w:cs="Tahoma"/>
          <w:color w:val="17375E"/>
          <w:sz w:val="20"/>
          <w:szCs w:val="20"/>
        </w:rPr>
      </w:pPr>
      <w:hyperlink r:id="rId6" w:history="1">
        <w:r>
          <w:rPr>
            <w:rStyle w:val="Hyperlink"/>
            <w:rFonts w:ascii="Tahoma" w:hAnsi="Tahoma" w:cs="Tahoma"/>
            <w:color w:val="17375E"/>
            <w:sz w:val="20"/>
            <w:szCs w:val="20"/>
          </w:rPr>
          <w:t>http://www.teneriffa-exquisit.com/homepage/mietwagen-teneriffa.php</w:t>
        </w:r>
      </w:hyperlink>
      <w:r>
        <w:rPr>
          <w:rFonts w:ascii="Tahoma" w:hAnsi="Tahoma" w:cs="Tahoma"/>
          <w:color w:val="17375E"/>
          <w:sz w:val="20"/>
          <w:szCs w:val="20"/>
        </w:rPr>
        <w:t xml:space="preserve"> </w:t>
      </w:r>
    </w:p>
    <w:p w:rsidR="007C4A41" w:rsidRDefault="007C4A41" w:rsidP="007C4A41">
      <w:pPr>
        <w:rPr>
          <w:rFonts w:ascii="Tahoma" w:hAnsi="Tahoma" w:cs="Tahoma"/>
          <w:color w:val="404040"/>
          <w:sz w:val="20"/>
          <w:szCs w:val="20"/>
        </w:rPr>
      </w:pPr>
    </w:p>
    <w:p w:rsidR="007C4A41" w:rsidRDefault="007C4A41" w:rsidP="007C4A41">
      <w:pPr>
        <w:rPr>
          <w:rFonts w:ascii="Tahoma" w:hAnsi="Tahoma" w:cs="Tahoma"/>
          <w:color w:val="404040"/>
          <w:sz w:val="20"/>
          <w:szCs w:val="20"/>
        </w:rPr>
      </w:pPr>
      <w:r>
        <w:rPr>
          <w:rFonts w:ascii="Tahoma" w:hAnsi="Tahoma" w:cs="Tahoma"/>
          <w:color w:val="404040"/>
          <w:sz w:val="20"/>
          <w:szCs w:val="20"/>
        </w:rPr>
        <w:t>Für weitere Fragen stehe ich Ihnen jederzeit auch telefonisch zur Verfügung.</w:t>
      </w:r>
    </w:p>
    <w:p w:rsidR="007C4A41" w:rsidRDefault="007C4A41" w:rsidP="007C4A41">
      <w:pPr>
        <w:rPr>
          <w:rFonts w:ascii="Tahoma" w:hAnsi="Tahoma" w:cs="Tahoma"/>
          <w:color w:val="404040"/>
          <w:sz w:val="20"/>
          <w:szCs w:val="20"/>
        </w:rPr>
      </w:pPr>
      <w:r>
        <w:rPr>
          <w:rFonts w:ascii="Tahoma" w:hAnsi="Tahoma" w:cs="Tahoma"/>
          <w:color w:val="404040"/>
          <w:sz w:val="20"/>
          <w:szCs w:val="20"/>
        </w:rPr>
        <w:t>Während Ihres Aufenthalts auf Teneriffa steht Ihnen unser Büro vor Ort für alle Fragen und Wünsche zur Verfügung.</w:t>
      </w:r>
    </w:p>
    <w:p w:rsidR="007C4A41" w:rsidRDefault="007C4A41" w:rsidP="007C4A41">
      <w:pPr>
        <w:rPr>
          <w:rFonts w:ascii="Tahoma" w:hAnsi="Tahoma" w:cs="Tahoma"/>
          <w:color w:val="404040"/>
          <w:sz w:val="20"/>
          <w:szCs w:val="20"/>
        </w:rPr>
      </w:pPr>
    </w:p>
    <w:p w:rsidR="007C4A41" w:rsidRDefault="007C4A41" w:rsidP="007C4A41">
      <w:pPr>
        <w:rPr>
          <w:rFonts w:ascii="Tahoma" w:hAnsi="Tahoma" w:cs="Tahoma"/>
          <w:color w:val="404040"/>
          <w:sz w:val="20"/>
          <w:szCs w:val="20"/>
        </w:rPr>
      </w:pPr>
      <w:r>
        <w:rPr>
          <w:rFonts w:ascii="Tahoma" w:hAnsi="Tahoma" w:cs="Tahoma"/>
          <w:color w:val="404040"/>
          <w:sz w:val="20"/>
          <w:szCs w:val="20"/>
        </w:rPr>
        <w:t>Mit freundlichen Grüßen</w:t>
      </w:r>
    </w:p>
    <w:p w:rsidR="007C4A41" w:rsidRDefault="007C4A41" w:rsidP="007C4A41">
      <w:pPr>
        <w:rPr>
          <w:rFonts w:ascii="Tahoma" w:hAnsi="Tahoma" w:cs="Tahoma"/>
          <w:color w:val="404040"/>
          <w:sz w:val="20"/>
          <w:szCs w:val="20"/>
        </w:rPr>
      </w:pPr>
      <w:r>
        <w:rPr>
          <w:rFonts w:ascii="Tahoma" w:hAnsi="Tahoma" w:cs="Tahoma"/>
          <w:color w:val="404040"/>
          <w:sz w:val="20"/>
          <w:szCs w:val="20"/>
        </w:rPr>
        <w:lastRenderedPageBreak/>
        <w:t>Peter Kutsch</w:t>
      </w:r>
    </w:p>
    <w:p w:rsidR="00BC56BA" w:rsidRDefault="00BC56BA">
      <w:bookmarkStart w:id="0" w:name="_GoBack"/>
      <w:bookmarkEnd w:id="0"/>
    </w:p>
    <w:sectPr w:rsidR="00BC56B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937B6"/>
    <w:multiLevelType w:val="hybridMultilevel"/>
    <w:tmpl w:val="4A7619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A41"/>
    <w:rsid w:val="007C4A41"/>
    <w:rsid w:val="00BC56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C4A41"/>
    <w:pPr>
      <w:spacing w:after="0" w:line="240" w:lineRule="auto"/>
    </w:pPr>
    <w:rPr>
      <w:rFonts w:ascii="Calibri" w:hAnsi="Calibri" w:cs="Times New Roman"/>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semiHidden/>
    <w:unhideWhenUsed/>
    <w:rsid w:val="007C4A41"/>
    <w:rPr>
      <w:color w:val="0000FF"/>
      <w:u w:val="single"/>
    </w:rPr>
  </w:style>
  <w:style w:type="paragraph" w:styleId="Listenabsatz">
    <w:name w:val="List Paragraph"/>
    <w:basedOn w:val="Standard"/>
    <w:uiPriority w:val="34"/>
    <w:qFormat/>
    <w:rsid w:val="007C4A41"/>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C4A41"/>
    <w:pPr>
      <w:spacing w:after="0" w:line="240" w:lineRule="auto"/>
    </w:pPr>
    <w:rPr>
      <w:rFonts w:ascii="Calibri" w:hAnsi="Calibri" w:cs="Times New Roman"/>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semiHidden/>
    <w:unhideWhenUsed/>
    <w:rsid w:val="007C4A41"/>
    <w:rPr>
      <w:color w:val="0000FF"/>
      <w:u w:val="single"/>
    </w:rPr>
  </w:style>
  <w:style w:type="paragraph" w:styleId="Listenabsatz">
    <w:name w:val="List Paragraph"/>
    <w:basedOn w:val="Standard"/>
    <w:uiPriority w:val="34"/>
    <w:qFormat/>
    <w:rsid w:val="007C4A4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9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eneriffa-exquisit.com/homepage/mietwagen-teneriffa.ph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421</Words>
  <Characters>2653</Characters>
  <Application>Microsoft Office Word</Application>
  <DocSecurity>0</DocSecurity>
  <Lines>22</Lines>
  <Paragraphs>6</Paragraphs>
  <ScaleCrop>false</ScaleCrop>
  <Company/>
  <LinksUpToDate>false</LinksUpToDate>
  <CharactersWithSpaces>3068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Peet</dc:creator>
  <cp:lastModifiedBy>Peet</cp:lastModifiedBy>
  <cp:revision>1</cp:revision>
  <dcterms:created xsi:type="dcterms:W3CDTF">2014-01-03T11:45:00Z</dcterms:created>
  <dcterms:modified xsi:type="dcterms:W3CDTF">2014-01-03T11:46:00Z</dcterms:modified>
</cp:coreProperties>
</file>